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77" w:rsidRPr="00400852" w:rsidRDefault="008742C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00084"/>
            <wp:effectExtent l="19050" t="0" r="1905" b="0"/>
            <wp:docPr id="1" name="Рисунок 1" descr="D:\Светлана\Desktop\приказы скан\Scan_20230130_12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лана\Desktop\приказы скан\Scan_20230130_122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CC" w:rsidRDefault="008742CC" w:rsidP="0059679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42CC" w:rsidRDefault="008742CC" w:rsidP="008742C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42CC" w:rsidRDefault="008742CC" w:rsidP="008742C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Функции рабочей группы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начального общего, основного общего и среднего общего образования.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Проведение проблемно-ориентированного анализа воспитательной деятельности 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за последние три года.</w:t>
      </w:r>
    </w:p>
    <w:p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3.3. Определение структуры, целей и задач, содержания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proofErr w:type="gramStart"/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3.4. Выбор содержания и направлений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в 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приоритетными направлениями государственной политики в сфере образования.</w:t>
      </w:r>
    </w:p>
    <w:p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ответственность рабочей группы</w:t>
      </w:r>
    </w:p>
    <w:p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4.1. Рабочая группа имеет право:</w:t>
      </w:r>
    </w:p>
    <w:p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у работников МБОУ </w:t>
      </w:r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необходимую для анализа воспитательного процесса информацию;</w:t>
      </w:r>
    </w:p>
    <w:p w:rsidR="004C7177" w:rsidRPr="00400852" w:rsidRDefault="00C707A3" w:rsidP="0059679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заседание рабочей группы представителей общественных организаций, Совета родителей, Совета обучающихся.</w:t>
      </w:r>
    </w:p>
    <w:p w:rsidR="004C7177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за выполнение плана работы по разработке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календарных планов воспитательной работы в срок, установленный директором;</w:t>
      </w:r>
    </w:p>
    <w:p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разработку в полном объеме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календарных планов воспитательной работы;</w:t>
      </w:r>
    </w:p>
    <w:p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соблюдение соответствия форм, методов и средств организации воспитательной деятельности, предусмотренных рабочими программами воспитания, возрастным, психофизиологическим особенностям, склонностям, способностям, интересам и потребностям учеников;</w:t>
      </w:r>
    </w:p>
    <w:p w:rsidR="004C7177" w:rsidRPr="00400852" w:rsidRDefault="00C707A3" w:rsidP="0059679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соблюдение соответствия разрабатываемым рабочим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требованиям федеральным государственным образовательным стандартам общего образования и иным нормативным правовым актам в области общего образования.</w:t>
      </w:r>
    </w:p>
    <w:p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 рабочей группы</w:t>
      </w:r>
    </w:p>
    <w:p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директором на период разработки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календарных планов воспитательной работы.</w:t>
      </w:r>
    </w:p>
    <w:p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5.2. Рабочая группа проводит оперативные совещания по мере необходимости, но не реже2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 xml:space="preserve">-3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раз в месяц.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5.4. Готовые проекты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и календарных планов воспитательной работы МБОУ </w:t>
      </w:r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="006A5E46"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рассматриваются на заседании педагогического совета МБОУ </w:t>
      </w:r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67207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5.5. Одобренные на заседании педагогического совета МБОУ </w:t>
      </w:r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проекты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календарных планов воспитательной работы направляются для ознакомления Совету родителей и Совету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 течение 7 календарных дней.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5.6. Совет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и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вправе направить замечания и предложения по проектам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и 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календарных планов воспитательной работы в течение 10 календарных дней с момента направления проектов Совету родителей и Совету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5.7. Рабочая группа рассматривает полученные от Совета родителей и </w:t>
      </w:r>
      <w:proofErr w:type="gramStart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proofErr w:type="gramEnd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замечания и предложения (при наличии) и корректирует при необходимости проекты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календарных планов воспитательной работы.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5.8. Окончательные версии проектов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и календарных планов воспитательной работы рассматриваются на заседании педагогического совета МБОУ </w:t>
      </w:r>
      <w:r w:rsidR="006A5E4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>Урахчинская</w:t>
      </w:r>
      <w:proofErr w:type="spellEnd"/>
      <w:r w:rsidR="004E4DF4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proofErr w:type="gramStart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руководитель рабочей группы.</w:t>
      </w:r>
    </w:p>
    <w:p w:rsidR="004C7177" w:rsidRPr="00400852" w:rsidRDefault="00C707A3" w:rsidP="0059679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4C7177" w:rsidRPr="00400852" w:rsidRDefault="00C707A3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6.1. Заседания рабочей группы оформляются протоколом.</w:t>
      </w:r>
    </w:p>
    <w:p w:rsidR="004C7177" w:rsidRPr="00400852" w:rsidRDefault="00C707A3" w:rsidP="005967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 составляет выбранный на заседании член рабочей </w:t>
      </w:r>
      <w:proofErr w:type="gramStart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End"/>
      <w:r w:rsidRPr="00400852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подписывают все члены рабочей группы, присутствовавшие на заседании.</w:t>
      </w:r>
    </w:p>
    <w:p w:rsidR="004C7177" w:rsidRPr="00400852" w:rsidRDefault="004C7177" w:rsidP="0059679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C7177" w:rsidRPr="00400852" w:rsidSect="00D72E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1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E2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14B1"/>
    <w:rsid w:val="00190ABE"/>
    <w:rsid w:val="00266843"/>
    <w:rsid w:val="002D33B1"/>
    <w:rsid w:val="002D3591"/>
    <w:rsid w:val="003514A0"/>
    <w:rsid w:val="0037670A"/>
    <w:rsid w:val="003D4715"/>
    <w:rsid w:val="00400852"/>
    <w:rsid w:val="004251FC"/>
    <w:rsid w:val="004C7177"/>
    <w:rsid w:val="004E4DF4"/>
    <w:rsid w:val="004F7E17"/>
    <w:rsid w:val="00551EBE"/>
    <w:rsid w:val="0059679F"/>
    <w:rsid w:val="005A05CE"/>
    <w:rsid w:val="005A554F"/>
    <w:rsid w:val="005C4D17"/>
    <w:rsid w:val="00626D26"/>
    <w:rsid w:val="00653AF6"/>
    <w:rsid w:val="00672075"/>
    <w:rsid w:val="006A5E46"/>
    <w:rsid w:val="008742CC"/>
    <w:rsid w:val="00875562"/>
    <w:rsid w:val="00A21EC8"/>
    <w:rsid w:val="00B73A5A"/>
    <w:rsid w:val="00BF2BD7"/>
    <w:rsid w:val="00C15BE1"/>
    <w:rsid w:val="00C707A3"/>
    <w:rsid w:val="00D53F83"/>
    <w:rsid w:val="00D612EA"/>
    <w:rsid w:val="00D72E41"/>
    <w:rsid w:val="00E438A1"/>
    <w:rsid w:val="00E659AE"/>
    <w:rsid w:val="00F01E19"/>
    <w:rsid w:val="00F11E76"/>
    <w:rsid w:val="00F4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085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679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085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679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Организатор</dc:creator>
  <dc:description>Подготовлено экспертами Актион-МЦФЭР</dc:description>
  <cp:lastModifiedBy>Светлана</cp:lastModifiedBy>
  <cp:revision>27</cp:revision>
  <cp:lastPrinted>2023-01-27T06:25:00Z</cp:lastPrinted>
  <dcterms:created xsi:type="dcterms:W3CDTF">2011-11-02T04:15:00Z</dcterms:created>
  <dcterms:modified xsi:type="dcterms:W3CDTF">2023-01-30T15:58:00Z</dcterms:modified>
</cp:coreProperties>
</file>